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0D3" w:rsidRPr="006758B6" w:rsidRDefault="001600D3" w:rsidP="00F83A44">
      <w:pPr>
        <w:pStyle w:val="11"/>
        <w:ind w:left="4962" w:firstLine="0"/>
        <w:jc w:val="center"/>
        <w:rPr>
          <w:rFonts w:eastAsia="Times New Roman"/>
        </w:rPr>
      </w:pPr>
      <w:r w:rsidRPr="006758B6">
        <w:rPr>
          <w:rFonts w:eastAsia="Times New Roman"/>
        </w:rPr>
        <w:t>ПРИЛОЖЕНИЕ № 2</w:t>
      </w:r>
    </w:p>
    <w:p w:rsidR="001600D3" w:rsidRPr="006758B6" w:rsidRDefault="001600D3" w:rsidP="00F83A44">
      <w:pPr>
        <w:spacing w:after="0" w:line="240" w:lineRule="auto"/>
        <w:ind w:left="496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58B6">
        <w:rPr>
          <w:rFonts w:ascii="Times New Roman" w:eastAsia="Times New Roman" w:hAnsi="Times New Roman"/>
          <w:sz w:val="28"/>
          <w:szCs w:val="28"/>
        </w:rPr>
        <w:t xml:space="preserve">к проекту </w:t>
      </w:r>
      <w:r w:rsidRPr="006758B6">
        <w:rPr>
          <w:rFonts w:ascii="Times New Roman" w:hAnsi="Times New Roman"/>
          <w:sz w:val="28"/>
          <w:szCs w:val="28"/>
        </w:rPr>
        <w:t xml:space="preserve">планировки территории </w:t>
      </w:r>
      <w:r w:rsidRPr="006758B6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размещения объекта комплексной реконструкции ЛПДС «Сокур»: </w:t>
      </w:r>
      <w:r w:rsidR="00EA4760" w:rsidRPr="006758B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758B6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Реконструкция линии электропередачи 10 кВ., водовода Иня. Электроснабжение технического водозабора Иня» в границах </w:t>
      </w:r>
      <w:proofErr w:type="spellStart"/>
      <w:r w:rsidR="009A3ED5">
        <w:rPr>
          <w:rFonts w:ascii="Times New Roman" w:eastAsia="Times New Roman" w:hAnsi="Times New Roman"/>
          <w:sz w:val="28"/>
          <w:szCs w:val="28"/>
          <w:lang w:eastAsia="ru-RU"/>
        </w:rPr>
        <w:t>Плотниковского</w:t>
      </w:r>
      <w:proofErr w:type="spellEnd"/>
      <w:r w:rsidRPr="006758B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F83A44">
        <w:rPr>
          <w:rFonts w:ascii="Times New Roman" w:eastAsia="Times New Roman" w:hAnsi="Times New Roman"/>
          <w:sz w:val="28"/>
          <w:szCs w:val="28"/>
          <w:lang w:eastAsia="ru-RU"/>
        </w:rPr>
        <w:t>Новосибирского</w:t>
      </w:r>
      <w:r w:rsidRPr="006758B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6758B6">
        <w:rPr>
          <w:rFonts w:ascii="Times New Roman" w:hAnsi="Times New Roman"/>
          <w:sz w:val="28"/>
          <w:szCs w:val="28"/>
        </w:rPr>
        <w:t xml:space="preserve"> </w:t>
      </w:r>
      <w:r w:rsidRPr="006758B6">
        <w:rPr>
          <w:rFonts w:ascii="Times New Roman" w:eastAsia="Times New Roman" w:hAnsi="Times New Roman"/>
          <w:sz w:val="28"/>
          <w:szCs w:val="28"/>
          <w:lang w:eastAsia="ru-RU"/>
        </w:rPr>
        <w:t>и проекту межевания территории в его составе</w:t>
      </w:r>
    </w:p>
    <w:p w:rsidR="001600D3" w:rsidRPr="006758B6" w:rsidRDefault="001600D3" w:rsidP="00F83A44">
      <w:pPr>
        <w:spacing w:after="0" w:line="240" w:lineRule="auto"/>
        <w:ind w:left="623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00D3" w:rsidRPr="006758B6" w:rsidRDefault="001600D3" w:rsidP="00F83A44">
      <w:pPr>
        <w:spacing w:after="0" w:line="240" w:lineRule="auto"/>
        <w:ind w:left="623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00D3" w:rsidRPr="006758B6" w:rsidRDefault="001600D3" w:rsidP="00F83A44">
      <w:pPr>
        <w:spacing w:after="0" w:line="240" w:lineRule="auto"/>
        <w:ind w:left="623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ED5" w:rsidRDefault="009A3ED5" w:rsidP="00F83A4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Положения о размещении объектов капитального строительства федерального, регионального или местного значения, а также о характеристиках планируемого развития территории, в том числе плотности и параметрах застройки территории, и характеристиках развития систем социального, транспортного обслуживания и инженерно-технического обеспечения, необходимых для развития территории</w:t>
      </w:r>
    </w:p>
    <w:p w:rsidR="009A3ED5" w:rsidRDefault="009A3ED5" w:rsidP="00F83A44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A3ED5" w:rsidRDefault="009A3ED5" w:rsidP="00F83A44">
      <w:pPr>
        <w:tabs>
          <w:tab w:val="left" w:pos="0"/>
          <w:tab w:val="center" w:pos="4717"/>
          <w:tab w:val="left" w:pos="62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планировки территории </w:t>
      </w:r>
      <w:r>
        <w:rPr>
          <w:rFonts w:ascii="Times New Roman" w:hAnsi="Times New Roman"/>
          <w:bCs/>
          <w:sz w:val="28"/>
          <w:szCs w:val="28"/>
          <w:lang w:eastAsia="zh-CN"/>
        </w:rPr>
        <w:t xml:space="preserve">для размещения объекта комплексной реконструкция ЛПДС «Сокур»: «Реконструкция линии электропередачи 10 кВ, водовода Иня. </w:t>
      </w:r>
      <w:proofErr w:type="gramStart"/>
      <w:r>
        <w:rPr>
          <w:rFonts w:ascii="Times New Roman" w:hAnsi="Times New Roman"/>
          <w:bCs/>
          <w:sz w:val="28"/>
          <w:szCs w:val="28"/>
          <w:lang w:eastAsia="zh-CN"/>
        </w:rPr>
        <w:t xml:space="preserve">Электроснабжение технического водозабора Иня» в границах </w:t>
      </w:r>
      <w:proofErr w:type="spellStart"/>
      <w:r>
        <w:rPr>
          <w:rFonts w:ascii="Times New Roman" w:hAnsi="Times New Roman"/>
          <w:bCs/>
          <w:sz w:val="28"/>
          <w:szCs w:val="28"/>
          <w:lang w:eastAsia="zh-CN"/>
        </w:rPr>
        <w:t>Плотниковского</w:t>
      </w:r>
      <w:proofErr w:type="spellEnd"/>
      <w:r>
        <w:rPr>
          <w:rFonts w:ascii="Times New Roman" w:hAnsi="Times New Roman"/>
          <w:bCs/>
          <w:sz w:val="28"/>
          <w:szCs w:val="28"/>
          <w:lang w:eastAsia="zh-CN"/>
        </w:rPr>
        <w:t xml:space="preserve"> сельсовета Новосибирского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(далее - проект планировки территории) разработан в целях реализации </w:t>
      </w:r>
      <w:r>
        <w:rPr>
          <w:rFonts w:ascii="Times New Roman" w:hAnsi="Times New Roman"/>
          <w:sz w:val="28"/>
          <w:szCs w:val="28"/>
          <w:lang w:eastAsia="ar-SA"/>
        </w:rPr>
        <w:t xml:space="preserve">генерального плана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Плотниковский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сельсовет Новосибирского района Новосибирской области (далее – генеральный план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Плотниковского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сельсовета), утвержденный решением Совета депутатов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Плотниковского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сельсовета Новосибирского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от 21.03.2013 № 7 </w:t>
      </w:r>
      <w:r>
        <w:rPr>
          <w:rFonts w:ascii="Times New Roman" w:hAnsi="Times New Roman"/>
          <w:sz w:val="28"/>
          <w:szCs w:val="28"/>
          <w:lang w:eastAsia="ar-SA"/>
        </w:rPr>
        <w:t xml:space="preserve">«Об утверждении Генерального плана,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Плотниковского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сельсовета Новосибирского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9A3ED5" w:rsidRDefault="009A3ED5" w:rsidP="00F83A44">
      <w:pPr>
        <w:tabs>
          <w:tab w:val="left" w:pos="0"/>
          <w:tab w:val="center" w:pos="4717"/>
          <w:tab w:val="left" w:pos="62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3ED5" w:rsidRDefault="009A3ED5" w:rsidP="00F83A44">
      <w:pPr>
        <w:pStyle w:val="6"/>
        <w:tabs>
          <w:tab w:val="left" w:pos="0"/>
        </w:tabs>
        <w:spacing w:before="0"/>
        <w:ind w:firstLine="709"/>
        <w:jc w:val="both"/>
        <w:rPr>
          <w:sz w:val="28"/>
          <w:szCs w:val="28"/>
        </w:rPr>
      </w:pPr>
    </w:p>
    <w:p w:rsidR="009A3ED5" w:rsidRDefault="009A3ED5" w:rsidP="00F83A44">
      <w:pPr>
        <w:pStyle w:val="14"/>
        <w:tabs>
          <w:tab w:val="left" w:pos="0"/>
        </w:tabs>
        <w:ind w:firstLine="0"/>
        <w:jc w:val="center"/>
      </w:pPr>
      <w:r>
        <w:rPr>
          <w:lang w:val="en-US"/>
        </w:rPr>
        <w:t>I</w:t>
      </w:r>
      <w:r>
        <w:t>. Размещение объектов федерального значения</w:t>
      </w:r>
    </w:p>
    <w:p w:rsidR="009A3ED5" w:rsidRDefault="009A3ED5" w:rsidP="00F83A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3ED5" w:rsidRDefault="009A3ED5" w:rsidP="00F83A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схеме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значения, утвержденной распоряжением Правительства Российской Федерации от 19.03.2013  № 384-р, в границах территории проектирования размещение объектов федерального значения не запланировано.</w:t>
      </w:r>
    </w:p>
    <w:p w:rsidR="009A3ED5" w:rsidRDefault="009A3ED5" w:rsidP="00F83A44">
      <w:pPr>
        <w:pStyle w:val="S"/>
        <w:suppressAutoHyphens/>
        <w:rPr>
          <w:szCs w:val="28"/>
        </w:rPr>
      </w:pPr>
      <w:r>
        <w:rPr>
          <w:szCs w:val="28"/>
        </w:rPr>
        <w:t xml:space="preserve">Схемой территориального планирования Российской Федерации в области энергетики, утвержденной распоряжением Правительства Российской </w:t>
      </w:r>
      <w:r>
        <w:rPr>
          <w:szCs w:val="28"/>
        </w:rPr>
        <w:lastRenderedPageBreak/>
        <w:t>Федерации от 01.08.2016 № 1634-р, в границах территории проектирования размещение объектов федерального значения не запланировано.</w:t>
      </w:r>
    </w:p>
    <w:p w:rsidR="009A3ED5" w:rsidRDefault="009A3ED5" w:rsidP="00F83A44">
      <w:pPr>
        <w:pStyle w:val="S"/>
        <w:tabs>
          <w:tab w:val="left" w:pos="0"/>
        </w:tabs>
        <w:suppressAutoHyphens/>
        <w:rPr>
          <w:szCs w:val="28"/>
        </w:rPr>
      </w:pPr>
      <w:r>
        <w:rPr>
          <w:szCs w:val="28"/>
        </w:rPr>
        <w:t>Схемой территориального планирования Российской Федерации области здравоохранения, утвержденной распоряжением Правительства Российской Федерации от 28.12.2012 № 2607-р, в границах территории проектирования размещение объектов федерального значения не запланировано.</w:t>
      </w:r>
    </w:p>
    <w:p w:rsidR="009A3ED5" w:rsidRDefault="009A3ED5" w:rsidP="00F83A44">
      <w:pPr>
        <w:pStyle w:val="S"/>
        <w:tabs>
          <w:tab w:val="left" w:pos="0"/>
        </w:tabs>
        <w:suppressAutoHyphens/>
        <w:rPr>
          <w:szCs w:val="28"/>
        </w:rPr>
      </w:pPr>
      <w:r>
        <w:rPr>
          <w:szCs w:val="28"/>
        </w:rPr>
        <w:t>Схемой территориального планирования Российской Федерации в области высшего профессионального образования, утвержденной распоряжением Правительства Российской Федерации от 26.02.2013 № 247-р, в границах территории проектирования размещение объектов федерального значения не запланировано.</w:t>
      </w:r>
    </w:p>
    <w:p w:rsidR="009A3ED5" w:rsidRDefault="009A3ED5" w:rsidP="00F83A44">
      <w:pPr>
        <w:pStyle w:val="11"/>
        <w:tabs>
          <w:tab w:val="left" w:pos="0"/>
        </w:tabs>
      </w:pPr>
      <w:r>
        <w:t xml:space="preserve">Схемой территориального планирования Российской Федерации </w:t>
      </w:r>
      <w:r>
        <w:rPr>
          <w:color w:val="000000"/>
          <w:lang w:eastAsia="ru-RU"/>
        </w:rPr>
        <w:t>в области федерального транспорта (в части трубопроводного транспорта), утвержденной распоряжением Правительства Российской Федерации от 06.05.2015 № 816-р, в границах проекта планировки территории размещение объектов федерального значения</w:t>
      </w:r>
      <w:r>
        <w:t xml:space="preserve"> не запланировано.</w:t>
      </w:r>
    </w:p>
    <w:p w:rsidR="009A3ED5" w:rsidRDefault="009A3ED5" w:rsidP="00F83A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3ED5" w:rsidRDefault="009A3ED5" w:rsidP="00F83A44">
      <w:pPr>
        <w:pStyle w:val="11"/>
        <w:tabs>
          <w:tab w:val="left" w:pos="0"/>
        </w:tabs>
        <w:ind w:firstLine="0"/>
        <w:jc w:val="center"/>
      </w:pPr>
      <w:r>
        <w:rPr>
          <w:lang w:val="en-US"/>
        </w:rPr>
        <w:t>II</w:t>
      </w:r>
      <w:r>
        <w:t>. Размещение объектов регионального значения</w:t>
      </w:r>
    </w:p>
    <w:p w:rsidR="009A3ED5" w:rsidRDefault="009A3ED5" w:rsidP="00F83A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3ED5" w:rsidRDefault="009A3ED5" w:rsidP="00F83A44">
      <w:pPr>
        <w:pStyle w:val="S"/>
        <w:suppressAutoHyphens/>
        <w:rPr>
          <w:szCs w:val="28"/>
        </w:rPr>
      </w:pPr>
      <w:r>
        <w:rPr>
          <w:szCs w:val="28"/>
        </w:rPr>
        <w:t>В Схеме территориального планирования Новосибирской области, утвержденной постановлением администрации Новосибирской области от 07.09.2009 № 339-па «Об утверждении Схемы территориального планирования Новосибирской области», в границах проекта планировки территории объекты регионального значения не отображены.</w:t>
      </w:r>
    </w:p>
    <w:p w:rsidR="009A3ED5" w:rsidRDefault="009A3ED5" w:rsidP="00F83A44">
      <w:pPr>
        <w:pStyle w:val="S"/>
        <w:suppressAutoHyphens/>
        <w:rPr>
          <w:szCs w:val="28"/>
        </w:rPr>
      </w:pPr>
      <w:r>
        <w:rPr>
          <w:szCs w:val="28"/>
        </w:rPr>
        <w:t>В схеме территориального планирования Новосибирской агломерации, утвержденной постановлением Правительства Новосибирской области от 28.04.2014 № 186-п «Об утверждении Схемы территориального планирования Новосибирской агломерации Новосибирской области», в границах проекта планировки территории объекты регионального значения не отображены.</w:t>
      </w:r>
    </w:p>
    <w:p w:rsidR="009A3ED5" w:rsidRDefault="009A3ED5" w:rsidP="00F83A44">
      <w:pPr>
        <w:pStyle w:val="S"/>
        <w:suppressAutoHyphens/>
        <w:rPr>
          <w:szCs w:val="28"/>
        </w:rPr>
      </w:pPr>
    </w:p>
    <w:p w:rsidR="009A3ED5" w:rsidRPr="002A4A5C" w:rsidRDefault="009A3ED5" w:rsidP="00F83A44">
      <w:pPr>
        <w:pStyle w:val="11"/>
        <w:tabs>
          <w:tab w:val="left" w:pos="0"/>
        </w:tabs>
        <w:ind w:firstLine="0"/>
        <w:jc w:val="center"/>
      </w:pPr>
      <w:r>
        <w:rPr>
          <w:lang w:val="en-US"/>
        </w:rPr>
        <w:t>III</w:t>
      </w:r>
      <w:r>
        <w:t>.</w:t>
      </w:r>
      <w:r>
        <w:rPr>
          <w:lang w:val="en-US"/>
        </w:rPr>
        <w:t> </w:t>
      </w:r>
      <w:r>
        <w:t>Размещение объектов местного значения</w:t>
      </w:r>
    </w:p>
    <w:p w:rsidR="00F83A44" w:rsidRPr="002A4A5C" w:rsidRDefault="00F83A44" w:rsidP="00F83A44">
      <w:pPr>
        <w:pStyle w:val="11"/>
        <w:tabs>
          <w:tab w:val="left" w:pos="0"/>
        </w:tabs>
        <w:ind w:firstLine="0"/>
        <w:jc w:val="center"/>
      </w:pPr>
    </w:p>
    <w:p w:rsidR="009A3ED5" w:rsidRDefault="009A3ED5" w:rsidP="00F83A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Генеральным планом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Плотниковский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сельсовет Новосибирского района Новосибирской области, утвержденным решением Совета депутатов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Плотниковского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сельсовета Новосибирского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от 21.03.2013 № 7 </w:t>
      </w:r>
      <w:r>
        <w:rPr>
          <w:rFonts w:ascii="Times New Roman" w:hAnsi="Times New Roman"/>
          <w:sz w:val="28"/>
          <w:szCs w:val="28"/>
          <w:lang w:eastAsia="ar-SA"/>
        </w:rPr>
        <w:t xml:space="preserve">«Об утверждении Генерального плана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Плотниковского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сельсовета Новосибирского района Новосибирской области»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</w:rPr>
        <w:t>размещение объектов местного значения поселения в границах проекта планировки территории не запланировано.</w:t>
      </w:r>
      <w:r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9A3ED5" w:rsidRDefault="009A3ED5" w:rsidP="00F83A44">
      <w:pPr>
        <w:pStyle w:val="11"/>
        <w:tabs>
          <w:tab w:val="left" w:pos="0"/>
        </w:tabs>
        <w:ind w:firstLine="0"/>
        <w:jc w:val="center"/>
      </w:pPr>
    </w:p>
    <w:p w:rsidR="009A3ED5" w:rsidRDefault="009A3ED5" w:rsidP="00F83A44">
      <w:pPr>
        <w:pStyle w:val="11"/>
        <w:tabs>
          <w:tab w:val="left" w:pos="0"/>
        </w:tabs>
        <w:ind w:firstLine="0"/>
        <w:jc w:val="center"/>
        <w:rPr>
          <w:lang w:eastAsia="ar-SA"/>
        </w:rPr>
      </w:pPr>
      <w:r>
        <w:rPr>
          <w:lang w:eastAsia="ar-SA"/>
        </w:rPr>
        <w:t>IV. Характеристика планируемого развития территории, в том числе плотности и параметрах застройки территории</w:t>
      </w:r>
    </w:p>
    <w:p w:rsidR="009A3ED5" w:rsidRDefault="009A3ED5" w:rsidP="00F83A44">
      <w:pPr>
        <w:pStyle w:val="11"/>
        <w:tabs>
          <w:tab w:val="left" w:pos="0"/>
        </w:tabs>
        <w:ind w:firstLine="0"/>
        <w:jc w:val="center"/>
        <w:rPr>
          <w:lang w:eastAsia="ar-SA"/>
        </w:rPr>
      </w:pPr>
    </w:p>
    <w:p w:rsidR="009A3ED5" w:rsidRDefault="009A3ED5" w:rsidP="00F83A44">
      <w:pPr>
        <w:pStyle w:val="S"/>
        <w:tabs>
          <w:tab w:val="left" w:pos="0"/>
        </w:tabs>
        <w:rPr>
          <w:color w:val="000000"/>
          <w:szCs w:val="28"/>
        </w:rPr>
      </w:pPr>
      <w:r>
        <w:rPr>
          <w:color w:val="000000"/>
          <w:szCs w:val="28"/>
        </w:rPr>
        <w:t xml:space="preserve">Площадь территории проектирования составляет </w:t>
      </w:r>
      <w:r>
        <w:rPr>
          <w:szCs w:val="28"/>
        </w:rPr>
        <w:t xml:space="preserve">30,95 </w:t>
      </w:r>
      <w:r>
        <w:rPr>
          <w:color w:val="000000"/>
          <w:szCs w:val="28"/>
        </w:rPr>
        <w:t>га.</w:t>
      </w:r>
    </w:p>
    <w:p w:rsidR="009A3ED5" w:rsidRDefault="009A3ED5" w:rsidP="00F83A44">
      <w:pPr>
        <w:pStyle w:val="S"/>
        <w:tabs>
          <w:tab w:val="left" w:pos="0"/>
        </w:tabs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В границах проекта планировки территории установлено пять </w:t>
      </w:r>
      <w:r>
        <w:rPr>
          <w:szCs w:val="28"/>
        </w:rPr>
        <w:t>зон планируемого размещения объектов капитального строительства</w:t>
      </w:r>
      <w:r>
        <w:rPr>
          <w:color w:val="000000"/>
          <w:szCs w:val="28"/>
        </w:rPr>
        <w:t xml:space="preserve">: </w:t>
      </w:r>
    </w:p>
    <w:p w:rsidR="009A3ED5" w:rsidRDefault="009A3ED5" w:rsidP="00F83A44">
      <w:pPr>
        <w:pStyle w:val="ab"/>
        <w:tabs>
          <w:tab w:val="left" w:pos="0"/>
        </w:tabs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зона сельскохозяйственных угодий;</w:t>
      </w:r>
    </w:p>
    <w:p w:rsidR="009A3ED5" w:rsidRDefault="009A3ED5" w:rsidP="00F83A44">
      <w:pPr>
        <w:pStyle w:val="ab"/>
        <w:tabs>
          <w:tab w:val="left" w:pos="0"/>
        </w:tabs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зона ведения садового и дачного хозяйства;</w:t>
      </w:r>
    </w:p>
    <w:p w:rsidR="009A3ED5" w:rsidRDefault="009A3ED5" w:rsidP="00F83A44">
      <w:pPr>
        <w:pStyle w:val="ab"/>
        <w:tabs>
          <w:tab w:val="left" w:pos="0"/>
        </w:tabs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зона объектов отдыха (рекреации);</w:t>
      </w:r>
    </w:p>
    <w:p w:rsidR="009A3ED5" w:rsidRDefault="009A3ED5" w:rsidP="00F83A44">
      <w:pPr>
        <w:pStyle w:val="ab"/>
        <w:tabs>
          <w:tab w:val="left" w:pos="0"/>
        </w:tabs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зона лесов;</w:t>
      </w:r>
    </w:p>
    <w:p w:rsidR="009A3ED5" w:rsidRDefault="009A3ED5" w:rsidP="00F83A44">
      <w:pPr>
        <w:pStyle w:val="ab"/>
        <w:tabs>
          <w:tab w:val="left" w:pos="0"/>
        </w:tabs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зона водных объектов.</w:t>
      </w:r>
    </w:p>
    <w:p w:rsidR="009A3ED5" w:rsidRDefault="009A3ED5" w:rsidP="00F83A44">
      <w:pPr>
        <w:pStyle w:val="ab"/>
        <w:tabs>
          <w:tab w:val="left" w:pos="0"/>
        </w:tabs>
        <w:spacing w:line="240" w:lineRule="auto"/>
        <w:ind w:firstLine="709"/>
        <w:rPr>
          <w:color w:val="000000"/>
          <w:sz w:val="28"/>
          <w:szCs w:val="28"/>
        </w:rPr>
      </w:pPr>
    </w:p>
    <w:p w:rsidR="009A3ED5" w:rsidRDefault="009A3ED5" w:rsidP="00F83A44">
      <w:pPr>
        <w:pStyle w:val="ab"/>
        <w:tabs>
          <w:tab w:val="left" w:pos="0"/>
        </w:tabs>
        <w:spacing w:line="240" w:lineRule="auto"/>
        <w:ind w:firstLine="709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Таблица № 1</w:t>
      </w:r>
    </w:p>
    <w:p w:rsidR="009A3ED5" w:rsidRDefault="009A3ED5" w:rsidP="00F83A44">
      <w:pPr>
        <w:pStyle w:val="ab"/>
        <w:tabs>
          <w:tab w:val="left" w:pos="0"/>
        </w:tabs>
        <w:spacing w:line="240" w:lineRule="auto"/>
        <w:ind w:firstLine="709"/>
        <w:jc w:val="right"/>
        <w:rPr>
          <w:sz w:val="28"/>
          <w:szCs w:val="28"/>
        </w:rPr>
      </w:pPr>
    </w:p>
    <w:p w:rsidR="009A3ED5" w:rsidRDefault="009A3ED5" w:rsidP="00F83A44">
      <w:pPr>
        <w:pStyle w:val="2"/>
        <w:tabs>
          <w:tab w:val="left" w:pos="0"/>
        </w:tabs>
      </w:pPr>
      <w:r>
        <w:t>Баланс зон планируемого размещения объектов капитального строительства</w:t>
      </w:r>
    </w:p>
    <w:p w:rsidR="009A3ED5" w:rsidRDefault="009A3ED5" w:rsidP="00F83A44">
      <w:pPr>
        <w:pStyle w:val="2"/>
        <w:tabs>
          <w:tab w:val="left" w:pos="0"/>
        </w:tabs>
        <w:ind w:firstLine="709"/>
        <w:jc w:val="both"/>
      </w:pPr>
    </w:p>
    <w:tbl>
      <w:tblPr>
        <w:tblW w:w="4850" w:type="pct"/>
        <w:tblInd w:w="108" w:type="dxa"/>
        <w:tblLook w:val="04A0" w:firstRow="1" w:lastRow="0" w:firstColumn="1" w:lastColumn="0" w:noHBand="0" w:noVBand="1"/>
      </w:tblPr>
      <w:tblGrid>
        <w:gridCol w:w="703"/>
        <w:gridCol w:w="6183"/>
        <w:gridCol w:w="1563"/>
        <w:gridCol w:w="1384"/>
      </w:tblGrid>
      <w:tr w:rsidR="009A3ED5" w:rsidTr="009A3ED5">
        <w:trPr>
          <w:trHeight w:val="735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3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ind w:firstLine="5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Наименование зон </w:t>
            </w:r>
            <w:r>
              <w:rPr>
                <w:rFonts w:ascii="Times New Roman" w:hAnsi="Times New Roman"/>
                <w:sz w:val="28"/>
                <w:szCs w:val="28"/>
              </w:rPr>
              <w:t>планируемого размещения объектов капитального строительства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ind w:firstLine="23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Площадь,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ind w:firstLine="23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9A3ED5" w:rsidTr="009A3ED5"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ind w:firstLine="2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ind w:firstLine="2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A3ED5" w:rsidTr="009A3ED5"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ind w:firstLine="8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ВСЕГО в границах проектирования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ind w:firstLine="2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30,95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ind w:firstLine="2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9A3ED5" w:rsidTr="009A3ED5">
        <w:trPr>
          <w:trHeight w:val="44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st1"/>
                <w:rFonts w:ascii="Times New Roman" w:hAnsi="Times New Roman"/>
                <w:sz w:val="28"/>
                <w:szCs w:val="28"/>
              </w:rPr>
              <w:t>Зона сельскохозяйственных угодий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16,42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</w:t>
            </w:r>
          </w:p>
        </w:tc>
      </w:tr>
      <w:tr w:rsidR="009A3ED5" w:rsidTr="009A3ED5">
        <w:trPr>
          <w:trHeight w:val="284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st1"/>
                <w:rFonts w:ascii="Times New Roman" w:hAnsi="Times New Roman"/>
                <w:sz w:val="28"/>
                <w:szCs w:val="28"/>
              </w:rPr>
              <w:t>Зона водных объектов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0,31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9A3ED5" w:rsidTr="009A3ED5">
        <w:trPr>
          <w:trHeight w:val="284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st1"/>
                <w:rFonts w:ascii="Times New Roman" w:hAnsi="Times New Roman"/>
                <w:sz w:val="28"/>
                <w:szCs w:val="28"/>
              </w:rPr>
              <w:t xml:space="preserve">Зона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ведения садового и дачного хозяйства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7,39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</w:tr>
      <w:tr w:rsidR="009A3ED5" w:rsidTr="009A3ED5">
        <w:trPr>
          <w:trHeight w:val="284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rPr>
                <w:rStyle w:val="st1"/>
                <w:rFonts w:ascii="Times New Roman" w:hAnsi="Times New Roman"/>
                <w:sz w:val="28"/>
                <w:szCs w:val="28"/>
              </w:rPr>
            </w:pPr>
            <w:r>
              <w:rPr>
                <w:rStyle w:val="st1"/>
                <w:rFonts w:ascii="Times New Roman" w:hAnsi="Times New Roman"/>
                <w:sz w:val="28"/>
                <w:szCs w:val="28"/>
              </w:rPr>
              <w:t xml:space="preserve">Зона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объектов отдыха (рекреации)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3,33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  <w:tr w:rsidR="009A3ED5" w:rsidTr="009A3ED5">
        <w:trPr>
          <w:trHeight w:val="284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rPr>
                <w:rStyle w:val="st1"/>
                <w:rFonts w:ascii="Times New Roman" w:hAnsi="Times New Roman"/>
                <w:sz w:val="28"/>
                <w:szCs w:val="28"/>
              </w:rPr>
            </w:pPr>
            <w:r>
              <w:rPr>
                <w:rStyle w:val="st1"/>
                <w:rFonts w:ascii="Times New Roman" w:hAnsi="Times New Roman"/>
                <w:sz w:val="28"/>
                <w:szCs w:val="28"/>
              </w:rPr>
              <w:t>Зона лесов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3,50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</w:tbl>
    <w:p w:rsidR="009A3ED5" w:rsidRDefault="009A3ED5" w:rsidP="00F83A44">
      <w:pPr>
        <w:pStyle w:val="ab"/>
        <w:tabs>
          <w:tab w:val="left" w:pos="0"/>
        </w:tabs>
        <w:spacing w:line="240" w:lineRule="auto"/>
        <w:ind w:firstLine="0"/>
        <w:rPr>
          <w:sz w:val="28"/>
          <w:szCs w:val="28"/>
        </w:rPr>
      </w:pPr>
    </w:p>
    <w:p w:rsidR="009A3ED5" w:rsidRDefault="009A3ED5" w:rsidP="00F83A44">
      <w:pPr>
        <w:pStyle w:val="ab"/>
        <w:tabs>
          <w:tab w:val="left" w:pos="0"/>
        </w:tabs>
        <w:spacing w:line="240" w:lineRule="auto"/>
        <w:ind w:firstLine="709"/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>Таблица № 2</w:t>
      </w:r>
    </w:p>
    <w:p w:rsidR="002A4A5C" w:rsidRPr="002A4A5C" w:rsidRDefault="002A4A5C" w:rsidP="00F83A44">
      <w:pPr>
        <w:pStyle w:val="ab"/>
        <w:tabs>
          <w:tab w:val="left" w:pos="0"/>
        </w:tabs>
        <w:spacing w:line="240" w:lineRule="auto"/>
        <w:ind w:firstLine="709"/>
        <w:jc w:val="right"/>
        <w:rPr>
          <w:sz w:val="28"/>
          <w:szCs w:val="28"/>
          <w:lang w:val="en-US"/>
        </w:rPr>
      </w:pPr>
    </w:p>
    <w:p w:rsidR="009A3ED5" w:rsidRPr="002A4A5C" w:rsidRDefault="009A3ED5" w:rsidP="00F83A44">
      <w:pPr>
        <w:pStyle w:val="11"/>
        <w:tabs>
          <w:tab w:val="left" w:pos="0"/>
        </w:tabs>
        <w:ind w:firstLine="0"/>
        <w:jc w:val="center"/>
      </w:pPr>
      <w:r>
        <w:t>Виды разрешенного использования зон планируемого размещения объектов капитального строительства</w:t>
      </w:r>
    </w:p>
    <w:p w:rsidR="002A4A5C" w:rsidRPr="002A4A5C" w:rsidRDefault="002A4A5C" w:rsidP="00F83A44">
      <w:pPr>
        <w:pStyle w:val="11"/>
        <w:tabs>
          <w:tab w:val="left" w:pos="0"/>
        </w:tabs>
        <w:ind w:firstLine="0"/>
        <w:jc w:val="center"/>
      </w:pP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2297"/>
        <w:gridCol w:w="2693"/>
        <w:gridCol w:w="1985"/>
        <w:gridCol w:w="2268"/>
      </w:tblGrid>
      <w:tr w:rsidR="009A3ED5" w:rsidTr="002A4A5C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D5" w:rsidRDefault="009A3ED5" w:rsidP="00F83A44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D5" w:rsidRDefault="009A3ED5" w:rsidP="00F83A44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зоны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D5" w:rsidRDefault="009A3ED5" w:rsidP="00F83A44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виды разрешенного использования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D5" w:rsidRDefault="009A3ED5" w:rsidP="00F83A44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Условно разрешенные виды разрешенного использования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D5" w:rsidRDefault="009A3ED5" w:rsidP="00F83A44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Вспомогательные виды разрешенного использования земельных участков</w:t>
            </w:r>
          </w:p>
        </w:tc>
      </w:tr>
      <w:tr w:rsidR="009A3ED5" w:rsidTr="002A4A5C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D5" w:rsidRDefault="009A3ED5" w:rsidP="00F83A44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D5" w:rsidRDefault="009A3ED5" w:rsidP="00F83A44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D5" w:rsidRDefault="009A3ED5" w:rsidP="00F83A44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D5" w:rsidRDefault="009A3ED5" w:rsidP="00F83A44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D5" w:rsidRDefault="009A3ED5" w:rsidP="00F83A44">
            <w:pPr>
              <w:pStyle w:val="a3"/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A3ED5" w:rsidTr="002A4A5C">
        <w:trPr>
          <w:trHeight w:val="17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 сельскохозяйственных угодий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Растениеводство (1.1)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земельные участки (территории) общего пользования (12.0)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устанавливается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обслуживание (3.1)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автотранспорта (4.9)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Энергетика (6.7)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Связь (6.8)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Трубопроводный транспорт (7.5)</w:t>
            </w:r>
          </w:p>
        </w:tc>
      </w:tr>
      <w:tr w:rsidR="009A3ED5" w:rsidTr="002A4A5C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 водных объектов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Водные объекты (11.0)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устанавливается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Трубопроводный транспорт (7.5)</w:t>
            </w:r>
          </w:p>
        </w:tc>
      </w:tr>
      <w:tr w:rsidR="009A3ED5" w:rsidTr="002A4A5C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 ведения садового и дачного хозяйства (</w:t>
            </w:r>
            <w:proofErr w:type="spellStart"/>
            <w:r>
              <w:rPr>
                <w:sz w:val="28"/>
                <w:szCs w:val="28"/>
              </w:rPr>
              <w:t>Ссд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садоводства (13.2)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дачного хозяйства (13.3)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Земельные участки (территории) общего пользования (12.0)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устанавливается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обслуживание (3.1)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Магазины (4.4)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автотранспорта (4.9)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Энергетика (6.7)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Связь (6.8)</w:t>
            </w:r>
          </w:p>
        </w:tc>
      </w:tr>
      <w:tr w:rsidR="009A3ED5" w:rsidTr="002A4A5C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 объектов рекреационного назначения (отдыха) (Р)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(5.1)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Природно-познавательный туризм (5.2)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Туристическое обслуживание (5.2.1)</w:t>
            </w:r>
          </w:p>
          <w:p w:rsidR="009A3ED5" w:rsidRDefault="009A3ED5" w:rsidP="00F83A4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Охота и рыбалка (5.3)</w:t>
            </w:r>
          </w:p>
          <w:p w:rsidR="009A3ED5" w:rsidRDefault="009A3ED5" w:rsidP="00F83A4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Причалы для маломерных судов (5.4)</w:t>
            </w:r>
          </w:p>
          <w:p w:rsidR="009A3ED5" w:rsidRDefault="009A3ED5" w:rsidP="00F83A4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Поля для гольфа или конных прогулок (5.5)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Земельные участки (территории) общего пользования (12.0)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устанавливается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Коммунальное обслуживание (3.1)</w:t>
            </w:r>
          </w:p>
          <w:p w:rsidR="009A3ED5" w:rsidRDefault="009A3ED5" w:rsidP="00F83A4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Магазины (4.4)</w:t>
            </w:r>
          </w:p>
          <w:p w:rsidR="009A3ED5" w:rsidRDefault="009A3ED5" w:rsidP="00F83A4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Общественное питание (4.6)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автотранспорта (4.9)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Энергетика (6.7)</w:t>
            </w:r>
          </w:p>
          <w:p w:rsidR="009A3ED5" w:rsidRDefault="009A3ED5" w:rsidP="00F83A4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Связь (6.8)</w:t>
            </w:r>
          </w:p>
          <w:p w:rsidR="009A3ED5" w:rsidRDefault="009A3ED5" w:rsidP="00F83A4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Трубопроводный транспорт (7.5)</w:t>
            </w:r>
          </w:p>
        </w:tc>
      </w:tr>
      <w:tr w:rsidR="009A3ED5" w:rsidTr="002A4A5C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ED5" w:rsidRDefault="009A3ED5" w:rsidP="00F83A44">
            <w:pPr>
              <w:pStyle w:val="110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 лесов (Л)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лесов (10.0);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Земельные участки (территории) общего пользования (12.0)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Недропользование (6.1)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обслуживание (3.1)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автотранспорта (4.9)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Энергетика (6.7)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Связь (6.8)</w:t>
            </w:r>
          </w:p>
          <w:p w:rsidR="009A3ED5" w:rsidRDefault="009A3ED5" w:rsidP="00F83A44">
            <w:pPr>
              <w:pStyle w:val="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Трубопроводный транспорт (7.5)</w:t>
            </w:r>
          </w:p>
        </w:tc>
      </w:tr>
    </w:tbl>
    <w:p w:rsidR="009A3ED5" w:rsidRDefault="009A3ED5" w:rsidP="00F83A44">
      <w:pPr>
        <w:pStyle w:val="11"/>
        <w:tabs>
          <w:tab w:val="left" w:pos="0"/>
        </w:tabs>
        <w:rPr>
          <w:rFonts w:eastAsiaTheme="minorHAnsi"/>
          <w:b/>
          <w:color w:val="000000" w:themeColor="text1"/>
        </w:rPr>
      </w:pPr>
    </w:p>
    <w:p w:rsidR="009A3ED5" w:rsidRDefault="009A3ED5" w:rsidP="00F83A44">
      <w:pPr>
        <w:pStyle w:val="11"/>
        <w:tabs>
          <w:tab w:val="left" w:pos="0"/>
        </w:tabs>
        <w:rPr>
          <w:color w:val="000000" w:themeColor="text1"/>
        </w:rPr>
      </w:pPr>
      <w:r>
        <w:rPr>
          <w:color w:val="000000" w:themeColor="text1"/>
        </w:rPr>
        <w:t xml:space="preserve">Граница населенного пункта село </w:t>
      </w:r>
      <w:proofErr w:type="spellStart"/>
      <w:r>
        <w:rPr>
          <w:color w:val="000000" w:themeColor="text1"/>
        </w:rPr>
        <w:t>Ярское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Плотниковского</w:t>
      </w:r>
      <w:proofErr w:type="spellEnd"/>
      <w:r>
        <w:rPr>
          <w:color w:val="000000" w:themeColor="text1"/>
        </w:rPr>
        <w:t xml:space="preserve"> сельсовета Новосибирской области (далее – село </w:t>
      </w:r>
      <w:proofErr w:type="spellStart"/>
      <w:r>
        <w:rPr>
          <w:color w:val="000000" w:themeColor="text1"/>
        </w:rPr>
        <w:t>Ярское</w:t>
      </w:r>
      <w:proofErr w:type="spellEnd"/>
      <w:r>
        <w:rPr>
          <w:color w:val="000000" w:themeColor="text1"/>
        </w:rPr>
        <w:t xml:space="preserve">)  установлена генеральным планом </w:t>
      </w:r>
      <w:proofErr w:type="spellStart"/>
      <w:r>
        <w:rPr>
          <w:color w:val="000000" w:themeColor="text1"/>
        </w:rPr>
        <w:t>Плотниковского</w:t>
      </w:r>
      <w:proofErr w:type="spellEnd"/>
      <w:r>
        <w:rPr>
          <w:color w:val="000000" w:themeColor="text1"/>
        </w:rPr>
        <w:t xml:space="preserve"> сельсовета. Сведения о границе села </w:t>
      </w:r>
      <w:proofErr w:type="spellStart"/>
      <w:r>
        <w:rPr>
          <w:color w:val="000000" w:themeColor="text1"/>
        </w:rPr>
        <w:t>Ярское</w:t>
      </w:r>
      <w:proofErr w:type="spellEnd"/>
      <w:r>
        <w:rPr>
          <w:color w:val="000000" w:themeColor="text1"/>
        </w:rPr>
        <w:t xml:space="preserve"> в кадастре отсутствуют.</w:t>
      </w:r>
    </w:p>
    <w:p w:rsidR="009A3ED5" w:rsidRDefault="009A3ED5" w:rsidP="00F83A44">
      <w:pPr>
        <w:pStyle w:val="11"/>
        <w:tabs>
          <w:tab w:val="left" w:pos="0"/>
        </w:tabs>
      </w:pPr>
    </w:p>
    <w:p w:rsidR="009A3ED5" w:rsidRDefault="009A3ED5" w:rsidP="00F83A44">
      <w:pPr>
        <w:pStyle w:val="11"/>
        <w:tabs>
          <w:tab w:val="left" w:pos="0"/>
        </w:tabs>
        <w:ind w:firstLine="0"/>
        <w:jc w:val="center"/>
      </w:pPr>
      <w:r>
        <w:t>V. Характеристика развития системы социального обслуживания территории</w:t>
      </w:r>
    </w:p>
    <w:p w:rsidR="009A3ED5" w:rsidRDefault="009A3ED5" w:rsidP="00F83A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3ED5" w:rsidRDefault="009A3ED5" w:rsidP="00F83A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Проектом планировки территории не предусматривается мероприятий по развитию системы социального обслуживания территории. </w:t>
      </w:r>
    </w:p>
    <w:p w:rsidR="009A3ED5" w:rsidRDefault="009A3ED5" w:rsidP="00F83A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3ED5" w:rsidRDefault="009A3ED5" w:rsidP="00F83A44">
      <w:pPr>
        <w:pStyle w:val="11"/>
        <w:tabs>
          <w:tab w:val="left" w:pos="0"/>
        </w:tabs>
        <w:ind w:firstLine="0"/>
        <w:jc w:val="center"/>
      </w:pPr>
      <w:r>
        <w:t>VI. Характеристика развития системы транспортного обслуживания территории</w:t>
      </w:r>
    </w:p>
    <w:p w:rsidR="009A3ED5" w:rsidRDefault="009A3ED5" w:rsidP="00F83A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3ED5" w:rsidRDefault="009A3ED5" w:rsidP="00F83A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Проектом планировки территории не предусматривается мероприятий по развитию системы транспортного обслуживания территории.</w:t>
      </w:r>
    </w:p>
    <w:p w:rsidR="009A3ED5" w:rsidRDefault="009A3ED5" w:rsidP="00F83A44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3ED5" w:rsidRDefault="009A3ED5" w:rsidP="00F83A44">
      <w:pPr>
        <w:pStyle w:val="11"/>
        <w:tabs>
          <w:tab w:val="left" w:pos="0"/>
        </w:tabs>
        <w:ind w:firstLine="0"/>
        <w:jc w:val="center"/>
      </w:pPr>
      <w:r>
        <w:rPr>
          <w:lang w:val="en-US"/>
        </w:rPr>
        <w:t>VII</w:t>
      </w:r>
      <w:r>
        <w:t>. Характеристики развития систем инженерно-технического обеспечения территории</w:t>
      </w:r>
    </w:p>
    <w:p w:rsidR="009A3ED5" w:rsidRDefault="009A3ED5" w:rsidP="00F83A44">
      <w:pPr>
        <w:pStyle w:val="aa"/>
        <w:tabs>
          <w:tab w:val="left" w:pos="0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A3ED5" w:rsidRDefault="009A3ED5" w:rsidP="00F83A44">
      <w:pPr>
        <w:pStyle w:val="14"/>
        <w:tabs>
          <w:tab w:val="left" w:pos="0"/>
        </w:tabs>
      </w:pPr>
      <w:r>
        <w:t>Для разработки проекта планировки территории использованы следующие материалы:</w:t>
      </w:r>
    </w:p>
    <w:p w:rsidR="009A3ED5" w:rsidRDefault="009A3ED5" w:rsidP="00F83A44">
      <w:pPr>
        <w:pStyle w:val="14"/>
        <w:tabs>
          <w:tab w:val="left" w:pos="0"/>
        </w:tabs>
      </w:pPr>
      <w:r>
        <w:t>инженерные изыскания, выполненные в 2015 году филиала ОАО «</w:t>
      </w:r>
      <w:proofErr w:type="spellStart"/>
      <w:r>
        <w:t>Гипротрубопровод</w:t>
      </w:r>
      <w:proofErr w:type="spellEnd"/>
      <w:r>
        <w:t xml:space="preserve">» – «Инженерные изыскания» (г. Тюмень) шифр - </w:t>
      </w:r>
      <w:r>
        <w:rPr>
          <w:rFonts w:eastAsia="TimesNewRoman,Bold"/>
          <w:bCs/>
        </w:rPr>
        <w:t xml:space="preserve">Г.3.0000.16030-ТНЗ включающие разделы: </w:t>
      </w:r>
      <w:r>
        <w:t xml:space="preserve">инженерно-геологический; инженерно-геодезический; </w:t>
      </w:r>
      <w:r>
        <w:rPr>
          <w:rFonts w:eastAsia="TimesNewRoman,Bold"/>
          <w:bCs/>
        </w:rPr>
        <w:t>инженерно-гидрометеорологический;</w:t>
      </w:r>
    </w:p>
    <w:p w:rsidR="009A3ED5" w:rsidRDefault="009A3ED5" w:rsidP="00F83A44">
      <w:pPr>
        <w:pStyle w:val="14"/>
        <w:tabs>
          <w:tab w:val="left" w:pos="0"/>
        </w:tabs>
        <w:rPr>
          <w:bCs/>
        </w:rPr>
      </w:pPr>
      <w:r>
        <w:t>рабочий проект «</w:t>
      </w:r>
      <w:r>
        <w:rPr>
          <w:bCs/>
        </w:rPr>
        <w:t>Комплексная реконструкция ЛПДС «Сокур»</w:t>
      </w:r>
      <w:r>
        <w:t>, выполненный филиалом ОАО «</w:t>
      </w:r>
      <w:proofErr w:type="spellStart"/>
      <w:r>
        <w:t>Гипротрубопровод</w:t>
      </w:r>
      <w:proofErr w:type="spellEnd"/>
      <w:r>
        <w:t>» – «</w:t>
      </w:r>
      <w:proofErr w:type="spellStart"/>
      <w:r>
        <w:t>Омскгипротрубопровод</w:t>
      </w:r>
      <w:proofErr w:type="spellEnd"/>
      <w:r>
        <w:t>» в 2016 году</w:t>
      </w:r>
      <w:r>
        <w:rPr>
          <w:bCs/>
        </w:rPr>
        <w:t>.</w:t>
      </w:r>
    </w:p>
    <w:p w:rsidR="009A3ED5" w:rsidRDefault="009A3ED5" w:rsidP="00F83A44">
      <w:pPr>
        <w:pStyle w:val="Default"/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9A3ED5" w:rsidRDefault="009A3ED5" w:rsidP="00F83A44">
      <w:pPr>
        <w:pStyle w:val="Default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планировки территории предусматривает реконструкцию </w:t>
      </w:r>
      <w:r>
        <w:rPr>
          <w:bCs/>
          <w:sz w:val="28"/>
          <w:szCs w:val="28"/>
        </w:rPr>
        <w:t>линии электропередачи 10 кВ (далее – ВЛ-10 кВ) водовода Иня, выполняемую с</w:t>
      </w:r>
      <w:r>
        <w:rPr>
          <w:sz w:val="28"/>
          <w:szCs w:val="28"/>
        </w:rPr>
        <w:t xml:space="preserve"> целью повышения надежности ее дальнейшей эксплуатации и снижения вероятности возникновения аварийной ситуации. Реконструкция предусматривается в следующем объеме:</w:t>
      </w:r>
    </w:p>
    <w:p w:rsidR="009A3ED5" w:rsidRDefault="009A3ED5" w:rsidP="00F83A44">
      <w:pPr>
        <w:pStyle w:val="Default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частичная замена опор, </w:t>
      </w:r>
    </w:p>
    <w:p w:rsidR="009A3ED5" w:rsidRDefault="009A3ED5" w:rsidP="00F83A44">
      <w:pPr>
        <w:pStyle w:val="Default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частичная замена провода, </w:t>
      </w:r>
    </w:p>
    <w:p w:rsidR="009A3ED5" w:rsidRDefault="009A3ED5" w:rsidP="00F83A44">
      <w:pPr>
        <w:pStyle w:val="Default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частичная замена металлоконструкций,</w:t>
      </w:r>
    </w:p>
    <w:p w:rsidR="009A3ED5" w:rsidRDefault="009A3ED5" w:rsidP="00F83A44">
      <w:pPr>
        <w:pStyle w:val="Default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замена оборудования,</w:t>
      </w:r>
    </w:p>
    <w:p w:rsidR="009A3ED5" w:rsidRDefault="009A3ED5" w:rsidP="00F83A44">
      <w:pPr>
        <w:pStyle w:val="Default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частичная замена изоляторов, линейной арматуры;</w:t>
      </w:r>
    </w:p>
    <w:p w:rsidR="009A3ED5" w:rsidRDefault="009A3ED5" w:rsidP="00F83A44">
      <w:pPr>
        <w:pStyle w:val="Default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замена кабельной вставки ВЛ-10 кВ под железной дорогой от ТП № 254 ж/д станции «Восточная» до опоры № 1;</w:t>
      </w:r>
    </w:p>
    <w:p w:rsidR="009A3ED5" w:rsidRDefault="009A3ED5" w:rsidP="00F83A44">
      <w:pPr>
        <w:pStyle w:val="Default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замена кабельной вставки ВЛ-10 кВ от опоры № 158 до трансформаторной подстанции водозабора «Иня».</w:t>
      </w:r>
    </w:p>
    <w:p w:rsidR="009A3ED5" w:rsidRDefault="009A3ED5" w:rsidP="00F83A44">
      <w:pPr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</w:p>
    <w:p w:rsidR="009A3ED5" w:rsidRDefault="009A3ED5" w:rsidP="00F83A44">
      <w:pPr>
        <w:pStyle w:val="aa"/>
        <w:widowControl w:val="0"/>
        <w:tabs>
          <w:tab w:val="left" w:pos="0"/>
        </w:tabs>
        <w:suppressAutoHyphens/>
        <w:spacing w:before="0" w:beforeAutospacing="0" w:after="0" w:afterAutospacing="0"/>
        <w:ind w:firstLine="709"/>
        <w:jc w:val="right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 № 3</w:t>
      </w:r>
    </w:p>
    <w:p w:rsidR="009A3ED5" w:rsidRDefault="009A3ED5" w:rsidP="00F83A44">
      <w:pPr>
        <w:pStyle w:val="aa"/>
        <w:widowControl w:val="0"/>
        <w:tabs>
          <w:tab w:val="left" w:pos="0"/>
        </w:tabs>
        <w:suppressAutoHyphens/>
        <w:spacing w:before="0" w:beforeAutospacing="0" w:after="0" w:afterAutospacing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A3ED5" w:rsidRDefault="009A3ED5" w:rsidP="00F83A44">
      <w:pPr>
        <w:pStyle w:val="Default"/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Технические параметры линии электропередачи 10 кВ</w:t>
      </w:r>
    </w:p>
    <w:p w:rsidR="009A3ED5" w:rsidRDefault="009A3ED5" w:rsidP="00F83A44">
      <w:pPr>
        <w:pStyle w:val="Default"/>
        <w:tabs>
          <w:tab w:val="left" w:pos="0"/>
        </w:tabs>
        <w:jc w:val="center"/>
        <w:rPr>
          <w:sz w:val="28"/>
          <w:szCs w:val="28"/>
        </w:rPr>
      </w:pPr>
    </w:p>
    <w:tbl>
      <w:tblPr>
        <w:tblStyle w:val="ad"/>
        <w:tblW w:w="9923" w:type="dxa"/>
        <w:tblInd w:w="108" w:type="dxa"/>
        <w:tblLook w:val="04A0" w:firstRow="1" w:lastRow="0" w:firstColumn="1" w:lastColumn="0" w:noHBand="0" w:noVBand="1"/>
      </w:tblPr>
      <w:tblGrid>
        <w:gridCol w:w="675"/>
        <w:gridCol w:w="5846"/>
        <w:gridCol w:w="3402"/>
      </w:tblGrid>
      <w:tr w:rsidR="009A3ED5" w:rsidTr="009A3E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bCs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Характеристика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Параметр</w:t>
            </w:r>
          </w:p>
        </w:tc>
      </w:tr>
      <w:tr w:rsidR="009A3ED5" w:rsidTr="009A3E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9A3ED5" w:rsidTr="009A3E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Наименование зданий и сооружений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ВЛ-10 кВ</w:t>
            </w:r>
          </w:p>
        </w:tc>
      </w:tr>
      <w:tr w:rsidR="009A3ED5" w:rsidTr="009A3E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Конструктивные особенности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железобетонные опоры</w:t>
            </w:r>
          </w:p>
        </w:tc>
      </w:tr>
      <w:tr w:rsidR="009A3ED5" w:rsidTr="009A3E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Габариты (длина, ширина, высота), </w:t>
            </w:r>
            <w:proofErr w:type="gramStart"/>
            <w:r>
              <w:rPr>
                <w:bCs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Общая протяженность 12 км</w:t>
            </w:r>
          </w:p>
        </w:tc>
      </w:tr>
      <w:tr w:rsidR="009A3ED5" w:rsidTr="009A3E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Тип фундамента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Буронабивная металлическая глубина заложение 12,0м</w:t>
            </w:r>
          </w:p>
        </w:tc>
      </w:tr>
      <w:tr w:rsidR="009A3ED5" w:rsidTr="009A3E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Глубина заложения фундамента, </w:t>
            </w:r>
            <w:proofErr w:type="gramStart"/>
            <w:r>
              <w:rPr>
                <w:bCs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</w:t>
            </w:r>
          </w:p>
        </w:tc>
      </w:tr>
      <w:tr w:rsidR="009A3ED5" w:rsidTr="009A3E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Предполагаемые нагрузки на грунты, кг/см</w:t>
            </w:r>
            <w:proofErr w:type="gramStart"/>
            <w:r>
              <w:rPr>
                <w:bCs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0,4</w:t>
            </w:r>
          </w:p>
        </w:tc>
      </w:tr>
      <w:tr w:rsidR="009A3ED5" w:rsidTr="009A3E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Уровень ответственности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ED5" w:rsidRDefault="009A3ED5" w:rsidP="00F83A44">
            <w:pPr>
              <w:pStyle w:val="Default"/>
              <w:tabs>
                <w:tab w:val="left" w:pos="0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II (Нормальный)</w:t>
            </w:r>
          </w:p>
        </w:tc>
      </w:tr>
    </w:tbl>
    <w:p w:rsidR="009A3ED5" w:rsidRDefault="009A3ED5" w:rsidP="00F83A44">
      <w:pPr>
        <w:pStyle w:val="S"/>
        <w:tabs>
          <w:tab w:val="left" w:pos="0"/>
        </w:tabs>
        <w:rPr>
          <w:szCs w:val="28"/>
        </w:rPr>
      </w:pPr>
    </w:p>
    <w:p w:rsidR="009A3ED5" w:rsidRDefault="009A3ED5" w:rsidP="00F83A44">
      <w:pPr>
        <w:pStyle w:val="S"/>
        <w:tabs>
          <w:tab w:val="left" w:pos="0"/>
        </w:tabs>
        <w:rPr>
          <w:szCs w:val="28"/>
        </w:rPr>
      </w:pPr>
    </w:p>
    <w:p w:rsidR="009A3ED5" w:rsidRDefault="009A3ED5" w:rsidP="00F83A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границах проекта планировки территории проходят следующие инженерные сети:</w:t>
      </w:r>
    </w:p>
    <w:p w:rsidR="009A3ED5" w:rsidRDefault="009A3ED5" w:rsidP="00F83A44">
      <w:pPr>
        <w:pStyle w:val="11"/>
        <w:tabs>
          <w:tab w:val="left" w:pos="0"/>
        </w:tabs>
      </w:pPr>
      <w:r>
        <w:t>существующая ЛЭП 10 кВ, собственность АО «</w:t>
      </w:r>
      <w:proofErr w:type="spellStart"/>
      <w:r>
        <w:t>Транснефть</w:t>
      </w:r>
      <w:proofErr w:type="spellEnd"/>
      <w:r>
        <w:t xml:space="preserve"> – Западная Сибирь»;</w:t>
      </w:r>
    </w:p>
    <w:p w:rsidR="009A3ED5" w:rsidRDefault="009A3ED5" w:rsidP="00F83A44">
      <w:pPr>
        <w:pStyle w:val="11"/>
        <w:tabs>
          <w:tab w:val="left" w:pos="0"/>
        </w:tabs>
      </w:pPr>
      <w:r>
        <w:t xml:space="preserve">существующая ЛЭП 0,4 кВ, и водопровод собственность некоммерческого садового товарищества «Забота» Новосибирская область, Новосибирский район, </w:t>
      </w:r>
      <w:proofErr w:type="spellStart"/>
      <w:r>
        <w:t>Плотниковский</w:t>
      </w:r>
      <w:proofErr w:type="spellEnd"/>
      <w:r>
        <w:t xml:space="preserve"> сельсовет;</w:t>
      </w:r>
    </w:p>
    <w:p w:rsidR="009A3ED5" w:rsidRDefault="009A3ED5" w:rsidP="00F83A44">
      <w:pPr>
        <w:pStyle w:val="11"/>
        <w:tabs>
          <w:tab w:val="left" w:pos="0"/>
        </w:tabs>
      </w:pPr>
      <w:r>
        <w:t>существующая ЛЭП 10 кВ и 0,4 кВ, собственность филиал «Приобские электрические сети» ОАО «РЭС»;</w:t>
      </w:r>
    </w:p>
    <w:p w:rsidR="009A3ED5" w:rsidRDefault="009A3ED5" w:rsidP="00F83A44">
      <w:pPr>
        <w:pStyle w:val="3"/>
        <w:tabs>
          <w:tab w:val="left" w:pos="0"/>
        </w:tabs>
        <w:ind w:firstLine="709"/>
        <w:jc w:val="both"/>
      </w:pPr>
      <w:r>
        <w:t xml:space="preserve">существующие кабеля связи, собственность общества </w:t>
      </w:r>
      <w:proofErr w:type="gramStart"/>
      <w:r>
        <w:t>с</w:t>
      </w:r>
      <w:proofErr w:type="gramEnd"/>
      <w:r>
        <w:t xml:space="preserve"> ограниченной </w:t>
      </w:r>
      <w:proofErr w:type="spellStart"/>
      <w:r>
        <w:t>отвецтвенностью</w:t>
      </w:r>
      <w:proofErr w:type="spellEnd"/>
      <w:r>
        <w:t xml:space="preserve"> «</w:t>
      </w:r>
      <w:proofErr w:type="spellStart"/>
      <w:r>
        <w:t>МонтажСпецСтрой</w:t>
      </w:r>
      <w:proofErr w:type="spellEnd"/>
      <w:r>
        <w:t>».</w:t>
      </w:r>
    </w:p>
    <w:p w:rsidR="009A3ED5" w:rsidRDefault="009A3ED5" w:rsidP="00F83A44">
      <w:pPr>
        <w:spacing w:after="0" w:line="240" w:lineRule="auto"/>
        <w:rPr>
          <w:rFonts w:eastAsiaTheme="minorHAnsi"/>
          <w:sz w:val="28"/>
          <w:szCs w:val="28"/>
        </w:rPr>
      </w:pPr>
      <w:r>
        <w:br w:type="page"/>
      </w:r>
    </w:p>
    <w:p w:rsidR="009A3ED5" w:rsidRPr="007E4C0D" w:rsidRDefault="009A3ED5" w:rsidP="00F83A44">
      <w:pPr>
        <w:pStyle w:val="11"/>
        <w:tabs>
          <w:tab w:val="left" w:pos="0"/>
        </w:tabs>
        <w:ind w:firstLine="0"/>
        <w:jc w:val="center"/>
        <w:rPr>
          <w:rFonts w:eastAsiaTheme="minorHAnsi"/>
        </w:rPr>
      </w:pPr>
      <w:r w:rsidRPr="007E4C0D">
        <w:rPr>
          <w:lang w:val="en-US"/>
        </w:rPr>
        <w:t>VIII</w:t>
      </w:r>
      <w:r w:rsidRPr="007E4C0D">
        <w:t>. Основные технико-экономические показатели проекта планировки территории</w:t>
      </w:r>
    </w:p>
    <w:p w:rsidR="009A3ED5" w:rsidRPr="007E4C0D" w:rsidRDefault="009A3ED5" w:rsidP="00F83A44">
      <w:pPr>
        <w:pStyle w:val="a7"/>
        <w:tabs>
          <w:tab w:val="left" w:pos="0"/>
        </w:tabs>
        <w:suppressAutoHyphens/>
        <w:spacing w:line="240" w:lineRule="auto"/>
        <w:ind w:left="0" w:right="0" w:firstLine="709"/>
        <w:jc w:val="right"/>
        <w:rPr>
          <w:sz w:val="28"/>
          <w:szCs w:val="28"/>
        </w:rPr>
      </w:pPr>
      <w:bookmarkStart w:id="0" w:name="_GoBack"/>
      <w:bookmarkEnd w:id="0"/>
      <w:r w:rsidRPr="007E4C0D">
        <w:rPr>
          <w:sz w:val="28"/>
          <w:szCs w:val="28"/>
        </w:rPr>
        <w:t>Таблица № 4</w:t>
      </w:r>
    </w:p>
    <w:p w:rsidR="009A3ED5" w:rsidRPr="007E4C0D" w:rsidRDefault="009A3ED5" w:rsidP="00F83A44">
      <w:pPr>
        <w:pStyle w:val="a7"/>
        <w:tabs>
          <w:tab w:val="left" w:pos="0"/>
        </w:tabs>
        <w:suppressAutoHyphens/>
        <w:spacing w:line="240" w:lineRule="auto"/>
        <w:ind w:left="0" w:right="0" w:firstLine="709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1"/>
        <w:gridCol w:w="3098"/>
        <w:gridCol w:w="1857"/>
        <w:gridCol w:w="2106"/>
        <w:gridCol w:w="1875"/>
      </w:tblGrid>
      <w:tr w:rsidR="007E4C0D" w:rsidRPr="007E4C0D" w:rsidTr="007E4C0D"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ED5" w:rsidRPr="007E4C0D" w:rsidRDefault="009A3ED5" w:rsidP="007E4C0D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7E4C0D">
              <w:rPr>
                <w:sz w:val="28"/>
                <w:szCs w:val="28"/>
              </w:rPr>
              <w:t>№</w:t>
            </w:r>
          </w:p>
          <w:p w:rsidR="009A3ED5" w:rsidRPr="007E4C0D" w:rsidRDefault="009A3ED5" w:rsidP="007E4C0D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proofErr w:type="gramStart"/>
            <w:r w:rsidRPr="007E4C0D">
              <w:rPr>
                <w:sz w:val="28"/>
                <w:szCs w:val="28"/>
              </w:rPr>
              <w:t>п</w:t>
            </w:r>
            <w:proofErr w:type="gramEnd"/>
            <w:r w:rsidRPr="007E4C0D">
              <w:rPr>
                <w:sz w:val="28"/>
                <w:szCs w:val="28"/>
              </w:rPr>
              <w:t>/п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ED5" w:rsidRPr="007E4C0D" w:rsidRDefault="009A3ED5" w:rsidP="007E4C0D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hanging="29"/>
              <w:jc w:val="center"/>
              <w:rPr>
                <w:sz w:val="28"/>
                <w:szCs w:val="28"/>
              </w:rPr>
            </w:pPr>
            <w:r w:rsidRPr="007E4C0D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ED5" w:rsidRPr="007E4C0D" w:rsidRDefault="009A3ED5" w:rsidP="007E4C0D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hanging="90"/>
              <w:jc w:val="center"/>
              <w:rPr>
                <w:sz w:val="28"/>
                <w:szCs w:val="28"/>
              </w:rPr>
            </w:pPr>
            <w:r w:rsidRPr="007E4C0D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ED5" w:rsidRPr="007E4C0D" w:rsidRDefault="009A3ED5" w:rsidP="007E4C0D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firstLine="52"/>
              <w:jc w:val="center"/>
              <w:rPr>
                <w:sz w:val="28"/>
                <w:szCs w:val="28"/>
              </w:rPr>
            </w:pPr>
            <w:r w:rsidRPr="007E4C0D">
              <w:rPr>
                <w:sz w:val="28"/>
                <w:szCs w:val="28"/>
              </w:rPr>
              <w:t>Современное состояние на 2016 год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ED5" w:rsidRPr="007E4C0D" w:rsidRDefault="009A3ED5" w:rsidP="007E4C0D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firstLine="52"/>
              <w:jc w:val="center"/>
              <w:rPr>
                <w:sz w:val="28"/>
                <w:szCs w:val="28"/>
              </w:rPr>
            </w:pPr>
            <w:r w:rsidRPr="007E4C0D">
              <w:rPr>
                <w:sz w:val="28"/>
                <w:szCs w:val="28"/>
              </w:rPr>
              <w:t>Расчетный срок 2036 год</w:t>
            </w:r>
          </w:p>
        </w:tc>
      </w:tr>
      <w:tr w:rsidR="009A3ED5" w:rsidTr="009A3ED5"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hanging="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A3ED5" w:rsidTr="009A3ED5"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hanging="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территории проектирования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га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ind w:firstLine="2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30,95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ind w:firstLine="2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9A3ED5" w:rsidTr="009A3ED5"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hanging="29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Зоны </w:t>
            </w:r>
            <w:r>
              <w:rPr>
                <w:sz w:val="28"/>
                <w:szCs w:val="28"/>
              </w:rPr>
              <w:t>планируемого размещения объектов капитального строительства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ED5" w:rsidRDefault="009A3ED5" w:rsidP="00F83A44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ind w:firstLine="2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ED5" w:rsidRDefault="009A3ED5" w:rsidP="00F83A44">
            <w:pPr>
              <w:tabs>
                <w:tab w:val="left" w:pos="0"/>
              </w:tabs>
              <w:spacing w:after="0" w:line="240" w:lineRule="auto"/>
              <w:ind w:firstLine="2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3ED5" w:rsidTr="009A3ED5"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2.1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st1"/>
                <w:rFonts w:ascii="Times New Roman" w:hAnsi="Times New Roman"/>
                <w:sz w:val="28"/>
                <w:szCs w:val="28"/>
              </w:rPr>
              <w:t>Зона сельскохозяйственных угодий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га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16,42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</w:t>
            </w:r>
          </w:p>
        </w:tc>
      </w:tr>
      <w:tr w:rsidR="009A3ED5" w:rsidTr="009A3ED5"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2.2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st1"/>
                <w:rFonts w:ascii="Times New Roman" w:hAnsi="Times New Roman"/>
                <w:sz w:val="28"/>
                <w:szCs w:val="28"/>
              </w:rPr>
              <w:t>Зона водных объектов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га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0,31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9A3ED5" w:rsidTr="009A3ED5"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2.3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st1"/>
                <w:rFonts w:ascii="Times New Roman" w:hAnsi="Times New Roman"/>
                <w:sz w:val="28"/>
                <w:szCs w:val="28"/>
              </w:rPr>
              <w:t xml:space="preserve">Зона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ведения садового и дачного хозяйства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га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7,39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</w:tr>
      <w:tr w:rsidR="009A3ED5" w:rsidTr="009A3ED5"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2.4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rPr>
                <w:rStyle w:val="st1"/>
                <w:rFonts w:ascii="Times New Roman" w:hAnsi="Times New Roman"/>
                <w:sz w:val="28"/>
                <w:szCs w:val="28"/>
              </w:rPr>
            </w:pPr>
            <w:r>
              <w:rPr>
                <w:rStyle w:val="st1"/>
                <w:rFonts w:ascii="Times New Roman" w:hAnsi="Times New Roman"/>
                <w:sz w:val="28"/>
                <w:szCs w:val="28"/>
              </w:rPr>
              <w:t xml:space="preserve">Зона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объектов отдыха (рекреации)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га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3,33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  <w:tr w:rsidR="009A3ED5" w:rsidTr="009A3ED5"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2.5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rPr>
                <w:rStyle w:val="st1"/>
                <w:rFonts w:ascii="Times New Roman" w:hAnsi="Times New Roman"/>
                <w:sz w:val="28"/>
                <w:szCs w:val="28"/>
              </w:rPr>
            </w:pPr>
            <w:r>
              <w:rPr>
                <w:rStyle w:val="st1"/>
                <w:rFonts w:ascii="Times New Roman" w:hAnsi="Times New Roman"/>
                <w:sz w:val="28"/>
                <w:szCs w:val="28"/>
              </w:rPr>
              <w:t>Зона лесов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га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3,50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  <w:tr w:rsidR="009A3ED5" w:rsidTr="009A3ED5"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ind w:hanging="2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Объекты транспортной инфраструктуры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ED5" w:rsidRDefault="009A3ED5" w:rsidP="00F83A44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A3ED5" w:rsidTr="009A3ED5"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3.1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pStyle w:val="S"/>
              <w:tabs>
                <w:tab w:val="left" w:pos="0"/>
              </w:tabs>
              <w:suppressAutoHyphens/>
              <w:ind w:hanging="29"/>
              <w:rPr>
                <w:bCs/>
                <w:szCs w:val="28"/>
              </w:rPr>
            </w:pPr>
            <w:r>
              <w:rPr>
                <w:bCs/>
                <w:szCs w:val="28"/>
              </w:rPr>
              <w:t>Автомобильная дорога обычного типа  местного значения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км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firstLine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0,05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pStyle w:val="a7"/>
              <w:tabs>
                <w:tab w:val="left" w:pos="0"/>
              </w:tabs>
              <w:suppressAutoHyphens/>
              <w:spacing w:line="240" w:lineRule="auto"/>
              <w:ind w:left="0" w:right="0" w:firstLine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0,05</w:t>
            </w:r>
          </w:p>
        </w:tc>
      </w:tr>
      <w:tr w:rsidR="009A3ED5" w:rsidTr="009A3ED5">
        <w:trPr>
          <w:trHeight w:val="739"/>
        </w:trPr>
        <w:tc>
          <w:tcPr>
            <w:tcW w:w="5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ind w:hanging="2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Объекты инженерной инфраструктуры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9A3ED5" w:rsidTr="009A3ED5">
        <w:trPr>
          <w:trHeight w:val="423"/>
        </w:trPr>
        <w:tc>
          <w:tcPr>
            <w:tcW w:w="5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4.1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ind w:hanging="2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Воздушная линия электропередачи, </w:t>
            </w:r>
          </w:p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ind w:hanging="2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 кВ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км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7,64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7,75</w:t>
            </w:r>
          </w:p>
        </w:tc>
      </w:tr>
      <w:tr w:rsidR="009A3ED5" w:rsidTr="009A3ED5">
        <w:trPr>
          <w:trHeight w:val="423"/>
        </w:trPr>
        <w:tc>
          <w:tcPr>
            <w:tcW w:w="5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4.2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ind w:hanging="2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Воздушная линия электропередачи,</w:t>
            </w:r>
          </w:p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ind w:hanging="2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0,4 кВ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км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0,13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0,13</w:t>
            </w:r>
          </w:p>
        </w:tc>
      </w:tr>
      <w:tr w:rsidR="009A3ED5" w:rsidTr="009A3ED5">
        <w:trPr>
          <w:trHeight w:val="423"/>
        </w:trPr>
        <w:tc>
          <w:tcPr>
            <w:tcW w:w="5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4.3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Линия волоконно-оптической линии связи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км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0,10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0,10</w:t>
            </w:r>
          </w:p>
        </w:tc>
      </w:tr>
      <w:tr w:rsidR="009A3ED5" w:rsidTr="009A3ED5">
        <w:trPr>
          <w:trHeight w:val="423"/>
        </w:trPr>
        <w:tc>
          <w:tcPr>
            <w:tcW w:w="5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4.4</w:t>
            </w:r>
          </w:p>
        </w:tc>
        <w:tc>
          <w:tcPr>
            <w:tcW w:w="1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Водоснабжение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км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0,44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ED5" w:rsidRDefault="009A3ED5" w:rsidP="00F83A44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0,44</w:t>
            </w:r>
          </w:p>
        </w:tc>
      </w:tr>
    </w:tbl>
    <w:p w:rsidR="007E4C0D" w:rsidRDefault="007E4C0D" w:rsidP="00F83A44">
      <w:pPr>
        <w:pStyle w:val="S"/>
        <w:tabs>
          <w:tab w:val="left" w:pos="0"/>
        </w:tabs>
        <w:ind w:firstLine="0"/>
        <w:jc w:val="center"/>
        <w:rPr>
          <w:szCs w:val="28"/>
          <w:lang w:val="en-US"/>
        </w:rPr>
      </w:pPr>
    </w:p>
    <w:p w:rsidR="007E4C0D" w:rsidRPr="007E4C0D" w:rsidRDefault="007E4C0D" w:rsidP="00F83A44">
      <w:pPr>
        <w:pStyle w:val="S"/>
        <w:tabs>
          <w:tab w:val="left" w:pos="0"/>
        </w:tabs>
        <w:ind w:firstLine="0"/>
        <w:jc w:val="center"/>
        <w:rPr>
          <w:szCs w:val="28"/>
          <w:lang w:val="en-US"/>
        </w:rPr>
      </w:pPr>
    </w:p>
    <w:p w:rsidR="00551F48" w:rsidRPr="006758B6" w:rsidRDefault="009A3ED5" w:rsidP="00F83A44">
      <w:pPr>
        <w:pStyle w:val="S"/>
        <w:tabs>
          <w:tab w:val="left" w:pos="0"/>
        </w:tabs>
        <w:ind w:firstLine="0"/>
        <w:jc w:val="center"/>
        <w:rPr>
          <w:szCs w:val="28"/>
        </w:rPr>
      </w:pPr>
      <w:r>
        <w:rPr>
          <w:szCs w:val="28"/>
        </w:rPr>
        <w:t>_________</w:t>
      </w:r>
    </w:p>
    <w:sectPr w:rsidR="00551F48" w:rsidRPr="006758B6" w:rsidSect="002A4A5C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A5C" w:rsidRDefault="002A4A5C" w:rsidP="002A4A5C">
      <w:pPr>
        <w:spacing w:after="0" w:line="240" w:lineRule="auto"/>
      </w:pPr>
      <w:r>
        <w:separator/>
      </w:r>
    </w:p>
  </w:endnote>
  <w:endnote w:type="continuationSeparator" w:id="0">
    <w:p w:rsidR="002A4A5C" w:rsidRDefault="002A4A5C" w:rsidP="002A4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A5C" w:rsidRDefault="002A4A5C" w:rsidP="002A4A5C">
      <w:pPr>
        <w:spacing w:after="0" w:line="240" w:lineRule="auto"/>
      </w:pPr>
      <w:r>
        <w:separator/>
      </w:r>
    </w:p>
  </w:footnote>
  <w:footnote w:type="continuationSeparator" w:id="0">
    <w:p w:rsidR="002A4A5C" w:rsidRDefault="002A4A5C" w:rsidP="002A4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219493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2A4A5C" w:rsidRPr="002A4A5C" w:rsidRDefault="002A4A5C">
        <w:pPr>
          <w:pStyle w:val="ae"/>
          <w:jc w:val="center"/>
          <w:rPr>
            <w:rFonts w:ascii="Times New Roman" w:hAnsi="Times New Roman"/>
          </w:rPr>
        </w:pPr>
        <w:r w:rsidRPr="002A4A5C">
          <w:rPr>
            <w:rFonts w:ascii="Times New Roman" w:hAnsi="Times New Roman"/>
          </w:rPr>
          <w:fldChar w:fldCharType="begin"/>
        </w:r>
        <w:r w:rsidRPr="002A4A5C">
          <w:rPr>
            <w:rFonts w:ascii="Times New Roman" w:hAnsi="Times New Roman"/>
          </w:rPr>
          <w:instrText>PAGE   \* MERGEFORMAT</w:instrText>
        </w:r>
        <w:r w:rsidRPr="002A4A5C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</w:t>
        </w:r>
        <w:r w:rsidRPr="002A4A5C">
          <w:rPr>
            <w:rFonts w:ascii="Times New Roman" w:hAnsi="Times New Roman"/>
          </w:rPr>
          <w:fldChar w:fldCharType="end"/>
        </w:r>
      </w:p>
    </w:sdtContent>
  </w:sdt>
  <w:p w:rsidR="002A4A5C" w:rsidRDefault="002A4A5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93FF4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00D3"/>
    <w:rsid w:val="00014676"/>
    <w:rsid w:val="00042566"/>
    <w:rsid w:val="00044EFB"/>
    <w:rsid w:val="00061B4E"/>
    <w:rsid w:val="00136B1A"/>
    <w:rsid w:val="0014098C"/>
    <w:rsid w:val="001600D3"/>
    <w:rsid w:val="001919ED"/>
    <w:rsid w:val="001B65AB"/>
    <w:rsid w:val="001F60A3"/>
    <w:rsid w:val="00284FCC"/>
    <w:rsid w:val="002A4A5C"/>
    <w:rsid w:val="002E0EAE"/>
    <w:rsid w:val="003262EA"/>
    <w:rsid w:val="003A2875"/>
    <w:rsid w:val="003B4F2F"/>
    <w:rsid w:val="003E5FCE"/>
    <w:rsid w:val="00435A07"/>
    <w:rsid w:val="004D3748"/>
    <w:rsid w:val="00521A79"/>
    <w:rsid w:val="00524843"/>
    <w:rsid w:val="00551F48"/>
    <w:rsid w:val="00560A77"/>
    <w:rsid w:val="00566444"/>
    <w:rsid w:val="00586B76"/>
    <w:rsid w:val="005A4F9B"/>
    <w:rsid w:val="005E7559"/>
    <w:rsid w:val="005F1424"/>
    <w:rsid w:val="00622C6B"/>
    <w:rsid w:val="00666F97"/>
    <w:rsid w:val="006758B6"/>
    <w:rsid w:val="0069317B"/>
    <w:rsid w:val="006A4E4E"/>
    <w:rsid w:val="006D54B8"/>
    <w:rsid w:val="007318E2"/>
    <w:rsid w:val="00744976"/>
    <w:rsid w:val="00770E25"/>
    <w:rsid w:val="007E4C0D"/>
    <w:rsid w:val="007F5BFE"/>
    <w:rsid w:val="00837F46"/>
    <w:rsid w:val="00873A8D"/>
    <w:rsid w:val="0088022A"/>
    <w:rsid w:val="0091267C"/>
    <w:rsid w:val="00955CC1"/>
    <w:rsid w:val="00960BF4"/>
    <w:rsid w:val="00987596"/>
    <w:rsid w:val="009A3ED5"/>
    <w:rsid w:val="009B419B"/>
    <w:rsid w:val="009F3764"/>
    <w:rsid w:val="00AF6D8C"/>
    <w:rsid w:val="00B7004C"/>
    <w:rsid w:val="00BC1AA2"/>
    <w:rsid w:val="00BC50D6"/>
    <w:rsid w:val="00BC514B"/>
    <w:rsid w:val="00C518E3"/>
    <w:rsid w:val="00C67EC0"/>
    <w:rsid w:val="00CF3BF0"/>
    <w:rsid w:val="00CF6D7A"/>
    <w:rsid w:val="00D44C57"/>
    <w:rsid w:val="00D5091D"/>
    <w:rsid w:val="00DD4AF3"/>
    <w:rsid w:val="00DE1122"/>
    <w:rsid w:val="00E04BCF"/>
    <w:rsid w:val="00E8470C"/>
    <w:rsid w:val="00E85CB1"/>
    <w:rsid w:val="00E85DA9"/>
    <w:rsid w:val="00EA4760"/>
    <w:rsid w:val="00EC17E8"/>
    <w:rsid w:val="00F32007"/>
    <w:rsid w:val="00F83A44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0D3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35A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1600D3"/>
    <w:pPr>
      <w:keepNext/>
      <w:spacing w:before="60" w:after="0" w:line="240" w:lineRule="auto"/>
      <w:jc w:val="center"/>
      <w:outlineLvl w:val="5"/>
    </w:pPr>
    <w:rPr>
      <w:rFonts w:ascii="Times New Roman" w:eastAsia="Times New Roman" w:hAnsi="Times New Roman"/>
      <w:b/>
      <w:caps/>
      <w:spacing w:val="4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М1Стиль"/>
    <w:basedOn w:val="a"/>
    <w:link w:val="12"/>
    <w:qFormat/>
    <w:rsid w:val="001600D3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12">
    <w:name w:val="М1Стиль Знак"/>
    <w:link w:val="11"/>
    <w:rsid w:val="001600D3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1600D3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paragraph" w:styleId="a3">
    <w:name w:val="No Spacing"/>
    <w:aliases w:val="с интервалом,Без интервала1,No Spacing,No Spacing1"/>
    <w:link w:val="a4"/>
    <w:uiPriority w:val="1"/>
    <w:qFormat/>
    <w:rsid w:val="001600D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 Знак,No Spacing1 Знак"/>
    <w:link w:val="a3"/>
    <w:uiPriority w:val="1"/>
    <w:rsid w:val="001600D3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1600D3"/>
    <w:pPr>
      <w:ind w:left="720"/>
      <w:contextualSpacing/>
    </w:pPr>
  </w:style>
  <w:style w:type="paragraph" w:styleId="a7">
    <w:name w:val="Body Text"/>
    <w:aliases w:val=" Знак1 Знак,Основной текст11,bt,Знак1 Знак"/>
    <w:basedOn w:val="a"/>
    <w:link w:val="a8"/>
    <w:uiPriority w:val="99"/>
    <w:qFormat/>
    <w:rsid w:val="001600D3"/>
    <w:pPr>
      <w:spacing w:after="0" w:line="360" w:lineRule="auto"/>
      <w:ind w:left="567" w:right="567"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8">
    <w:name w:val="Основной текст Знак"/>
    <w:aliases w:val=" Знак1 Знак Знак,Основной текст11 Знак,bt Знак,Знак1 Знак Знак"/>
    <w:basedOn w:val="a0"/>
    <w:link w:val="a7"/>
    <w:uiPriority w:val="99"/>
    <w:rsid w:val="001600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1600D3"/>
    <w:rPr>
      <w:color w:val="0000FF"/>
      <w:u w:val="single"/>
    </w:rPr>
  </w:style>
  <w:style w:type="paragraph" w:styleId="aa">
    <w:name w:val="Normal (Web)"/>
    <w:aliases w:val="Обычный (Web),Обычный (веб) Знак,Обычный (Web) Знак,Обычный (Web) + полужирный Знак,Слева:  0 Знак,3 см Знак,Первая строка:  0 Знак,9... Знак,Обычный (Web) + полужирный,Слева:  0,3 см,Первая строка:  0,9...,Обычный (веб) Знак1 Знак Знак"/>
    <w:basedOn w:val="a"/>
    <w:link w:val="13"/>
    <w:uiPriority w:val="34"/>
    <w:qFormat/>
    <w:rsid w:val="001600D3"/>
    <w:pPr>
      <w:spacing w:before="100" w:beforeAutospacing="1" w:after="100" w:afterAutospacing="1" w:line="240" w:lineRule="auto"/>
    </w:pPr>
    <w:rPr>
      <w:rFonts w:ascii="Arial Unicode MS" w:eastAsia="Times New Roman" w:hAnsi="Arial Unicode MS"/>
      <w:sz w:val="24"/>
      <w:szCs w:val="24"/>
      <w:lang w:eastAsia="ru-RU"/>
    </w:rPr>
  </w:style>
  <w:style w:type="paragraph" w:customStyle="1" w:styleId="14">
    <w:name w:val="МСтиль1"/>
    <w:basedOn w:val="a"/>
    <w:link w:val="15"/>
    <w:qFormat/>
    <w:rsid w:val="001600D3"/>
    <w:pPr>
      <w:spacing w:after="0" w:line="240" w:lineRule="auto"/>
      <w:ind w:firstLine="709"/>
      <w:jc w:val="both"/>
    </w:pPr>
    <w:rPr>
      <w:rFonts w:ascii="Times New Roman" w:eastAsiaTheme="minorHAnsi" w:hAnsi="Times New Roman"/>
      <w:sz w:val="28"/>
      <w:szCs w:val="28"/>
    </w:rPr>
  </w:style>
  <w:style w:type="character" w:customStyle="1" w:styleId="15">
    <w:name w:val="МСтиль1 Знак"/>
    <w:basedOn w:val="a0"/>
    <w:link w:val="14"/>
    <w:rsid w:val="001600D3"/>
    <w:rPr>
      <w:rFonts w:ascii="Times New Roman" w:hAnsi="Times New Roman" w:cs="Times New Roman"/>
      <w:sz w:val="28"/>
      <w:szCs w:val="28"/>
    </w:rPr>
  </w:style>
  <w:style w:type="paragraph" w:customStyle="1" w:styleId="2">
    <w:name w:val="М2Стиль"/>
    <w:basedOn w:val="11"/>
    <w:link w:val="20"/>
    <w:qFormat/>
    <w:rsid w:val="001600D3"/>
    <w:pPr>
      <w:ind w:firstLine="0"/>
      <w:jc w:val="center"/>
    </w:pPr>
  </w:style>
  <w:style w:type="character" w:customStyle="1" w:styleId="20">
    <w:name w:val="М2Стиль Знак"/>
    <w:basedOn w:val="12"/>
    <w:link w:val="2"/>
    <w:rsid w:val="001600D3"/>
    <w:rPr>
      <w:rFonts w:ascii="Times New Roman" w:eastAsia="Calibri" w:hAnsi="Times New Roman" w:cs="Times New Roman"/>
      <w:sz w:val="28"/>
      <w:szCs w:val="28"/>
    </w:rPr>
  </w:style>
  <w:style w:type="paragraph" w:customStyle="1" w:styleId="3">
    <w:name w:val="М3Стиль"/>
    <w:basedOn w:val="11"/>
    <w:link w:val="30"/>
    <w:qFormat/>
    <w:rsid w:val="001600D3"/>
    <w:pPr>
      <w:ind w:firstLine="0"/>
      <w:jc w:val="right"/>
    </w:pPr>
  </w:style>
  <w:style w:type="character" w:customStyle="1" w:styleId="30">
    <w:name w:val="М3Стиль Знак"/>
    <w:basedOn w:val="12"/>
    <w:link w:val="3"/>
    <w:rsid w:val="001600D3"/>
    <w:rPr>
      <w:rFonts w:ascii="Times New Roman" w:eastAsia="Calibri" w:hAnsi="Times New Roman" w:cs="Times New Roman"/>
      <w:sz w:val="28"/>
      <w:szCs w:val="28"/>
    </w:rPr>
  </w:style>
  <w:style w:type="paragraph" w:customStyle="1" w:styleId="ab">
    <w:name w:val="_ТЕКСТОВАЯ ЧАСТЬ"/>
    <w:basedOn w:val="a"/>
    <w:link w:val="ac"/>
    <w:qFormat/>
    <w:rsid w:val="001600D3"/>
    <w:pPr>
      <w:spacing w:after="0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c">
    <w:name w:val="_ТЕКСТОВАЯ ЧАСТЬ Знак"/>
    <w:basedOn w:val="a0"/>
    <w:link w:val="ab"/>
    <w:rsid w:val="001600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">
    <w:name w:val="S_Обычный жирный"/>
    <w:basedOn w:val="a"/>
    <w:link w:val="S0"/>
    <w:qFormat/>
    <w:rsid w:val="001600D3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S0">
    <w:name w:val="S_Обычный жирный Знак"/>
    <w:link w:val="S"/>
    <w:rsid w:val="001600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qFormat/>
    <w:rsid w:val="001600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0">
    <w:name w:val="Табличный_боковик_11"/>
    <w:link w:val="111"/>
    <w:qFormat/>
    <w:rsid w:val="001600D3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1600D3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1600D3"/>
    <w:rPr>
      <w:rFonts w:ascii="Calibri" w:eastAsia="Calibri" w:hAnsi="Calibri" w:cs="Times New Roman"/>
    </w:rPr>
  </w:style>
  <w:style w:type="character" w:customStyle="1" w:styleId="13">
    <w:name w:val="Обычный (веб) Знак1"/>
    <w:aliases w:val="Обычный (Web) Знак1,Обычный (веб) Знак Знак,Обычный (Web) Знак Знак,Обычный (Web) + полужирный Знак Знак,Слева:  0 Знак Знак,3 см Знак Знак,Первая строка:  0 Знак Знак,9... Знак Знак,Обычный (Web) + полужирный Знак1,Слева:  0 Знак1"/>
    <w:link w:val="aa"/>
    <w:locked/>
    <w:rsid w:val="001600D3"/>
    <w:rPr>
      <w:rFonts w:ascii="Arial Unicode MS" w:eastAsia="Times New Roman" w:hAnsi="Arial Unicode MS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35A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d">
    <w:name w:val="Table Grid"/>
    <w:basedOn w:val="a1"/>
    <w:uiPriority w:val="39"/>
    <w:rsid w:val="00AF6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">
    <w:name w:val="st1"/>
    <w:basedOn w:val="a0"/>
    <w:rsid w:val="009A3ED5"/>
  </w:style>
  <w:style w:type="paragraph" w:styleId="ae">
    <w:name w:val="header"/>
    <w:basedOn w:val="a"/>
    <w:link w:val="af"/>
    <w:uiPriority w:val="99"/>
    <w:unhideWhenUsed/>
    <w:rsid w:val="002A4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A4A5C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2A4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A4A5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0D3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35A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1600D3"/>
    <w:pPr>
      <w:keepNext/>
      <w:spacing w:before="60" w:after="0" w:line="240" w:lineRule="auto"/>
      <w:jc w:val="center"/>
      <w:outlineLvl w:val="5"/>
    </w:pPr>
    <w:rPr>
      <w:rFonts w:ascii="Times New Roman" w:eastAsia="Times New Roman" w:hAnsi="Times New Roman"/>
      <w:b/>
      <w:caps/>
      <w:spacing w:val="4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М1Стиль"/>
    <w:basedOn w:val="a"/>
    <w:link w:val="12"/>
    <w:qFormat/>
    <w:rsid w:val="001600D3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12">
    <w:name w:val="М1Стиль Знак"/>
    <w:link w:val="11"/>
    <w:rsid w:val="001600D3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1600D3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paragraph" w:styleId="a3">
    <w:name w:val="No Spacing"/>
    <w:aliases w:val="с интервалом,Без интервала1,No Spacing,No Spacing1"/>
    <w:link w:val="a4"/>
    <w:uiPriority w:val="1"/>
    <w:qFormat/>
    <w:rsid w:val="001600D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 Знак,No Spacing1 Знак"/>
    <w:link w:val="a3"/>
    <w:uiPriority w:val="1"/>
    <w:rsid w:val="001600D3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1600D3"/>
    <w:pPr>
      <w:ind w:left="720"/>
      <w:contextualSpacing/>
    </w:pPr>
  </w:style>
  <w:style w:type="paragraph" w:styleId="a7">
    <w:name w:val="Body Text"/>
    <w:aliases w:val=" Знак1 Знак,Основной текст11,bt,Знак1 Знак"/>
    <w:basedOn w:val="a"/>
    <w:link w:val="a8"/>
    <w:uiPriority w:val="99"/>
    <w:rsid w:val="001600D3"/>
    <w:pPr>
      <w:spacing w:after="0" w:line="360" w:lineRule="auto"/>
      <w:ind w:left="567" w:right="567"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8">
    <w:name w:val="Основной текст Знак"/>
    <w:aliases w:val=" Знак1 Знак Знак,Основной текст11 Знак,bt Знак,Знак1 Знак Знак"/>
    <w:basedOn w:val="a0"/>
    <w:link w:val="a7"/>
    <w:uiPriority w:val="99"/>
    <w:rsid w:val="001600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1600D3"/>
    <w:rPr>
      <w:color w:val="0000FF"/>
      <w:u w:val="single"/>
    </w:rPr>
  </w:style>
  <w:style w:type="paragraph" w:styleId="aa">
    <w:name w:val="Normal (Web)"/>
    <w:aliases w:val="Обычный (Web),Обычный (веб) Знак,Обычный (Web) Знак,Обычный (Web) + полужирный Знак,Слева:  0 Знак,3 см Знак,Первая строка:  0 Знак,9... Знак,Обычный (Web) + полужирный,Слева:  0,3 см,Первая строка:  0,9...,Обычный (веб) Знак1 Знак Знак"/>
    <w:basedOn w:val="a"/>
    <w:link w:val="13"/>
    <w:qFormat/>
    <w:rsid w:val="001600D3"/>
    <w:pPr>
      <w:spacing w:before="100" w:beforeAutospacing="1" w:after="100" w:afterAutospacing="1" w:line="240" w:lineRule="auto"/>
    </w:pPr>
    <w:rPr>
      <w:rFonts w:ascii="Arial Unicode MS" w:eastAsia="Times New Roman" w:hAnsi="Arial Unicode MS"/>
      <w:sz w:val="24"/>
      <w:szCs w:val="24"/>
      <w:lang w:eastAsia="ru-RU"/>
    </w:rPr>
  </w:style>
  <w:style w:type="paragraph" w:customStyle="1" w:styleId="14">
    <w:name w:val="МСтиль1"/>
    <w:basedOn w:val="a"/>
    <w:link w:val="15"/>
    <w:qFormat/>
    <w:rsid w:val="001600D3"/>
    <w:pPr>
      <w:spacing w:after="0" w:line="240" w:lineRule="auto"/>
      <w:ind w:firstLine="709"/>
      <w:jc w:val="both"/>
    </w:pPr>
    <w:rPr>
      <w:rFonts w:ascii="Times New Roman" w:eastAsiaTheme="minorHAnsi" w:hAnsi="Times New Roman"/>
      <w:sz w:val="28"/>
      <w:szCs w:val="28"/>
    </w:rPr>
  </w:style>
  <w:style w:type="character" w:customStyle="1" w:styleId="15">
    <w:name w:val="МСтиль1 Знак"/>
    <w:basedOn w:val="a0"/>
    <w:link w:val="14"/>
    <w:rsid w:val="001600D3"/>
    <w:rPr>
      <w:rFonts w:ascii="Times New Roman" w:hAnsi="Times New Roman" w:cs="Times New Roman"/>
      <w:sz w:val="28"/>
      <w:szCs w:val="28"/>
    </w:rPr>
  </w:style>
  <w:style w:type="paragraph" w:customStyle="1" w:styleId="2">
    <w:name w:val="М2Стиль"/>
    <w:basedOn w:val="11"/>
    <w:link w:val="20"/>
    <w:qFormat/>
    <w:rsid w:val="001600D3"/>
    <w:pPr>
      <w:ind w:firstLine="0"/>
      <w:jc w:val="center"/>
    </w:pPr>
  </w:style>
  <w:style w:type="character" w:customStyle="1" w:styleId="20">
    <w:name w:val="М2Стиль Знак"/>
    <w:basedOn w:val="12"/>
    <w:link w:val="2"/>
    <w:rsid w:val="001600D3"/>
    <w:rPr>
      <w:rFonts w:ascii="Times New Roman" w:eastAsia="Calibri" w:hAnsi="Times New Roman" w:cs="Times New Roman"/>
      <w:sz w:val="28"/>
      <w:szCs w:val="28"/>
    </w:rPr>
  </w:style>
  <w:style w:type="paragraph" w:customStyle="1" w:styleId="3">
    <w:name w:val="М3Стиль"/>
    <w:basedOn w:val="11"/>
    <w:link w:val="30"/>
    <w:qFormat/>
    <w:rsid w:val="001600D3"/>
    <w:pPr>
      <w:ind w:firstLine="0"/>
      <w:jc w:val="right"/>
    </w:pPr>
  </w:style>
  <w:style w:type="character" w:customStyle="1" w:styleId="30">
    <w:name w:val="М3Стиль Знак"/>
    <w:basedOn w:val="12"/>
    <w:link w:val="3"/>
    <w:rsid w:val="001600D3"/>
    <w:rPr>
      <w:rFonts w:ascii="Times New Roman" w:eastAsia="Calibri" w:hAnsi="Times New Roman" w:cs="Times New Roman"/>
      <w:sz w:val="28"/>
      <w:szCs w:val="28"/>
    </w:rPr>
  </w:style>
  <w:style w:type="paragraph" w:customStyle="1" w:styleId="ab">
    <w:name w:val="_ТЕКСТОВАЯ ЧАСТЬ"/>
    <w:basedOn w:val="a"/>
    <w:link w:val="ac"/>
    <w:qFormat/>
    <w:rsid w:val="001600D3"/>
    <w:pPr>
      <w:spacing w:after="0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c">
    <w:name w:val="_ТЕКСТОВАЯ ЧАСТЬ Знак"/>
    <w:basedOn w:val="a0"/>
    <w:link w:val="ab"/>
    <w:rsid w:val="001600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">
    <w:name w:val="S_Обычный жирный"/>
    <w:basedOn w:val="a"/>
    <w:link w:val="S0"/>
    <w:qFormat/>
    <w:rsid w:val="001600D3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S0">
    <w:name w:val="S_Обычный жирный Знак"/>
    <w:link w:val="S"/>
    <w:rsid w:val="001600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1600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0">
    <w:name w:val="Табличный_боковик_11"/>
    <w:link w:val="111"/>
    <w:qFormat/>
    <w:rsid w:val="001600D3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1600D3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1600D3"/>
    <w:rPr>
      <w:rFonts w:ascii="Calibri" w:eastAsia="Calibri" w:hAnsi="Calibri" w:cs="Times New Roman"/>
    </w:rPr>
  </w:style>
  <w:style w:type="character" w:customStyle="1" w:styleId="13">
    <w:name w:val="Обычный (веб) Знак1"/>
    <w:aliases w:val="Обычный (Web) Знак1,Обычный (веб) Знак Знак,Обычный (Web) Знак Знак,Обычный (Web) + полужирный Знак Знак,Слева:  0 Знак Знак,3 см Знак Знак,Первая строка:  0 Знак Знак,9... Знак Знак,Обычный (Web) + полужирный Знак1,Слева:  0 Знак1"/>
    <w:link w:val="aa"/>
    <w:locked/>
    <w:rsid w:val="001600D3"/>
    <w:rPr>
      <w:rFonts w:ascii="Arial Unicode MS" w:eastAsia="Times New Roman" w:hAnsi="Arial Unicode MS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35A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d">
    <w:name w:val="Table Grid"/>
    <w:basedOn w:val="a1"/>
    <w:uiPriority w:val="39"/>
    <w:rsid w:val="00AF6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4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A8160-EEB5-4202-AA2B-0F5C466AF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1577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Сазанович</dc:creator>
  <cp:lastModifiedBy>Куликов Алексей Владимирович</cp:lastModifiedBy>
  <cp:revision>4</cp:revision>
  <dcterms:created xsi:type="dcterms:W3CDTF">2017-02-01T04:25:00Z</dcterms:created>
  <dcterms:modified xsi:type="dcterms:W3CDTF">2017-02-06T08:09:00Z</dcterms:modified>
</cp:coreProperties>
</file>